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00" w:rsidRPr="003F7175" w:rsidRDefault="00770FDF">
      <w:pPr>
        <w:spacing w:after="200" w:line="276" w:lineRule="auto"/>
        <w:jc w:val="center"/>
        <w:rPr>
          <w:rFonts w:ascii="Book Antiqua" w:eastAsia="Calibri" w:hAnsi="Book Antiqua" w:cs="Calibri"/>
          <w:b/>
          <w:sz w:val="52"/>
        </w:rPr>
      </w:pPr>
      <w:r>
        <w:rPr>
          <w:rFonts w:ascii="Book Antiqua" w:eastAsia="Calibri" w:hAnsi="Book Antiqua" w:cs="Calibri"/>
          <w:b/>
          <w:noProof/>
          <w:sz w:val="5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4805680</wp:posOffset>
            </wp:positionH>
            <wp:positionV relativeFrom="paragraph">
              <wp:posOffset>-4445</wp:posOffset>
            </wp:positionV>
            <wp:extent cx="952500" cy="1133475"/>
            <wp:effectExtent l="0" t="0" r="0" b="0"/>
            <wp:wrapTight wrapText="bothSides">
              <wp:wrapPolygon edited="0">
                <wp:start x="0" y="0"/>
                <wp:lineTo x="0" y="21418"/>
                <wp:lineTo x="21168" y="21418"/>
                <wp:lineTo x="2116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Calibri" w:hAnsi="Book Antiqua" w:cs="Calibri"/>
          <w:b/>
          <w:noProof/>
          <w:sz w:val="5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-4445</wp:posOffset>
            </wp:positionV>
            <wp:extent cx="942975" cy="1190625"/>
            <wp:effectExtent l="0" t="0" r="0" b="0"/>
            <wp:wrapTight wrapText="bothSides">
              <wp:wrapPolygon edited="0">
                <wp:start x="0" y="0"/>
                <wp:lineTo x="0" y="21427"/>
                <wp:lineTo x="21382" y="21427"/>
                <wp:lineTo x="21382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507" w:rsidRPr="003F7175">
        <w:rPr>
          <w:rFonts w:ascii="Book Antiqua" w:eastAsia="Calibri" w:hAnsi="Book Antiqua" w:cs="Calibri"/>
          <w:b/>
          <w:sz w:val="52"/>
        </w:rPr>
        <w:t>TJ Nýrsko</w:t>
      </w:r>
      <w:r w:rsidR="005C7267">
        <w:rPr>
          <w:rFonts w:ascii="Book Antiqua" w:eastAsia="Calibri" w:hAnsi="Book Antiqua" w:cs="Calibri"/>
          <w:b/>
          <w:sz w:val="52"/>
        </w:rPr>
        <w:t xml:space="preserve"> z.s.</w:t>
      </w:r>
      <w:r w:rsidRPr="00770FDF">
        <w:rPr>
          <w:rFonts w:ascii="Book Antiqua" w:eastAsia="Calibri" w:hAnsi="Book Antiqua" w:cs="Calibri"/>
          <w:b/>
          <w:noProof/>
          <w:sz w:val="52"/>
        </w:rPr>
        <w:t xml:space="preserve"> </w:t>
      </w:r>
    </w:p>
    <w:p w:rsidR="00817429" w:rsidRPr="00D16070" w:rsidRDefault="00B81507" w:rsidP="00FE4241">
      <w:pPr>
        <w:spacing w:after="200" w:line="276" w:lineRule="auto"/>
        <w:ind w:left="3540" w:firstLine="708"/>
        <w:rPr>
          <w:rFonts w:ascii="Book Antiqua" w:eastAsia="Calibri" w:hAnsi="Book Antiqua" w:cs="Calibri"/>
          <w:sz w:val="24"/>
        </w:rPr>
      </w:pPr>
      <w:r w:rsidRPr="00D16070">
        <w:rPr>
          <w:rFonts w:ascii="Book Antiqua" w:eastAsia="Calibri" w:hAnsi="Book Antiqua" w:cs="Calibri"/>
          <w:sz w:val="24"/>
        </w:rPr>
        <w:t>pořádá:</w:t>
      </w:r>
    </w:p>
    <w:p w:rsidR="00FE4241" w:rsidRPr="00FE4241" w:rsidRDefault="00FE4241" w:rsidP="00FE4241">
      <w:pPr>
        <w:spacing w:after="200" w:line="276" w:lineRule="auto"/>
        <w:ind w:left="3540" w:firstLine="708"/>
        <w:rPr>
          <w:rFonts w:ascii="Calibri" w:eastAsia="Calibri" w:hAnsi="Calibri" w:cs="Calibri"/>
          <w:sz w:val="24"/>
        </w:rPr>
      </w:pPr>
    </w:p>
    <w:p w:rsidR="002E10EE" w:rsidRDefault="00761C7C" w:rsidP="00FE4241">
      <w:pPr>
        <w:spacing w:after="120" w:line="360" w:lineRule="auto"/>
        <w:jc w:val="center"/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</w:pPr>
      <w:r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  <w:t>21</w:t>
      </w:r>
      <w:r w:rsidR="00343EB4"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  <w:t xml:space="preserve">. ročník </w:t>
      </w:r>
    </w:p>
    <w:p w:rsidR="00625100" w:rsidRDefault="00A57356" w:rsidP="00FE4241">
      <w:pPr>
        <w:spacing w:after="120" w:line="360" w:lineRule="auto"/>
        <w:jc w:val="center"/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</w:pPr>
      <w:r w:rsidRPr="00FE4241"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  <w:t>Běh</w:t>
      </w:r>
      <w:r w:rsidR="00343EB4"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  <w:t>u</w:t>
      </w:r>
      <w:r w:rsidRPr="00FE4241">
        <w:rPr>
          <w:rFonts w:ascii="Book Antiqua" w:eastAsia="Calibri" w:hAnsi="Book Antiqua" w:cs="Calibri"/>
          <w:b/>
          <w:i/>
          <w:color w:val="C00000"/>
          <w:sz w:val="80"/>
          <w:szCs w:val="80"/>
          <w:u w:val="single"/>
        </w:rPr>
        <w:t xml:space="preserve"> na Hraničář</w:t>
      </w:r>
    </w:p>
    <w:p w:rsidR="0096530F" w:rsidRPr="00D16070" w:rsidRDefault="00B81507" w:rsidP="00817429">
      <w:pPr>
        <w:pStyle w:val="Odstavecseseznamem"/>
        <w:numPr>
          <w:ilvl w:val="0"/>
          <w:numId w:val="1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D16070">
        <w:rPr>
          <w:rFonts w:ascii="Book Antiqua" w:eastAsia="Calibri" w:hAnsi="Book Antiqua" w:cs="Times New Roman"/>
          <w:b/>
          <w:color w:val="5B9BD5" w:themeColor="accent1"/>
          <w:sz w:val="32"/>
        </w:rPr>
        <w:t>Datum konání:</w:t>
      </w:r>
      <w:r w:rsidRPr="00D16070">
        <w:rPr>
          <w:rFonts w:ascii="Book Antiqua" w:eastAsia="Calibri" w:hAnsi="Book Antiqua" w:cs="Times New Roman"/>
          <w:sz w:val="28"/>
        </w:rPr>
        <w:t xml:space="preserve"> </w:t>
      </w:r>
      <w:r w:rsidR="009848FB" w:rsidRPr="00D16070">
        <w:rPr>
          <w:rFonts w:ascii="Book Antiqua" w:eastAsia="Calibri" w:hAnsi="Book Antiqua" w:cs="Times New Roman"/>
          <w:sz w:val="24"/>
        </w:rPr>
        <w:tab/>
      </w:r>
      <w:r w:rsidR="002E10EE">
        <w:rPr>
          <w:rFonts w:ascii="Book Antiqua" w:eastAsia="Calibri" w:hAnsi="Book Antiqua" w:cs="Times New Roman"/>
          <w:sz w:val="24"/>
        </w:rPr>
        <w:t>n</w:t>
      </w:r>
      <w:r w:rsidR="002F64F8" w:rsidRPr="00D16070">
        <w:rPr>
          <w:rFonts w:ascii="Book Antiqua" w:eastAsia="Calibri" w:hAnsi="Book Antiqua" w:cs="Times New Roman"/>
          <w:sz w:val="24"/>
        </w:rPr>
        <w:t xml:space="preserve">eděle </w:t>
      </w:r>
      <w:r w:rsidR="00761C7C">
        <w:rPr>
          <w:rFonts w:ascii="Book Antiqua" w:eastAsia="Calibri" w:hAnsi="Book Antiqua" w:cs="Times New Roman"/>
          <w:sz w:val="24"/>
        </w:rPr>
        <w:t>11</w:t>
      </w:r>
      <w:r w:rsidR="004F7D90">
        <w:rPr>
          <w:rFonts w:ascii="Book Antiqua" w:eastAsia="Calibri" w:hAnsi="Book Antiqua" w:cs="Times New Roman"/>
          <w:sz w:val="24"/>
        </w:rPr>
        <w:t>. 6. 2023</w:t>
      </w:r>
    </w:p>
    <w:p w:rsidR="008A312F" w:rsidRDefault="00B81507" w:rsidP="00817429">
      <w:pPr>
        <w:pStyle w:val="Odstavecseseznamem"/>
        <w:numPr>
          <w:ilvl w:val="0"/>
          <w:numId w:val="1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D16070">
        <w:rPr>
          <w:rFonts w:ascii="Book Antiqua" w:eastAsia="Calibri" w:hAnsi="Book Antiqua" w:cs="Times New Roman"/>
          <w:b/>
          <w:color w:val="5B9BD5" w:themeColor="accent1"/>
          <w:sz w:val="32"/>
        </w:rPr>
        <w:t>Start závodu:</w:t>
      </w:r>
      <w:r w:rsidR="009848FB" w:rsidRPr="00D16070">
        <w:rPr>
          <w:rFonts w:ascii="Book Antiqua" w:eastAsia="Calibri" w:hAnsi="Book Antiqua" w:cs="Times New Roman"/>
          <w:sz w:val="24"/>
        </w:rPr>
        <w:tab/>
      </w:r>
      <w:r w:rsidR="00095C51" w:rsidRPr="00D16070">
        <w:rPr>
          <w:rFonts w:ascii="Book Antiqua" w:eastAsia="Calibri" w:hAnsi="Book Antiqua" w:cs="Times New Roman"/>
          <w:sz w:val="24"/>
        </w:rPr>
        <w:tab/>
      </w:r>
      <w:r w:rsidR="002E10EE">
        <w:rPr>
          <w:rFonts w:ascii="Book Antiqua" w:eastAsia="Calibri" w:hAnsi="Book Antiqua" w:cs="Times New Roman"/>
          <w:sz w:val="24"/>
        </w:rPr>
        <w:t>d</w:t>
      </w:r>
      <w:r w:rsidR="00FF36AB">
        <w:rPr>
          <w:rFonts w:ascii="Book Antiqua" w:eastAsia="Calibri" w:hAnsi="Book Antiqua" w:cs="Times New Roman"/>
          <w:sz w:val="24"/>
        </w:rPr>
        <w:t>ospělé kategorie</w:t>
      </w:r>
      <w:r w:rsidR="008A312F">
        <w:rPr>
          <w:rFonts w:ascii="Book Antiqua" w:eastAsia="Calibri" w:hAnsi="Book Antiqua" w:cs="Times New Roman"/>
          <w:sz w:val="24"/>
        </w:rPr>
        <w:t xml:space="preserve"> a junioři v</w:t>
      </w:r>
      <w:r w:rsidR="00A57356" w:rsidRPr="00D16070">
        <w:rPr>
          <w:rFonts w:ascii="Book Antiqua" w:eastAsia="Calibri" w:hAnsi="Book Antiqua" w:cs="Times New Roman"/>
          <w:sz w:val="24"/>
        </w:rPr>
        <w:t> 10:30hod.</w:t>
      </w:r>
      <w:r w:rsidR="002E10EE">
        <w:rPr>
          <w:rFonts w:ascii="Book Antiqua" w:eastAsia="Calibri" w:hAnsi="Book Antiqua" w:cs="Times New Roman"/>
          <w:sz w:val="24"/>
        </w:rPr>
        <w:t>,</w:t>
      </w:r>
    </w:p>
    <w:p w:rsidR="008A312F" w:rsidRPr="008A312F" w:rsidRDefault="002E10EE" w:rsidP="008A312F">
      <w:pPr>
        <w:pStyle w:val="Odstavecseseznamem"/>
        <w:tabs>
          <w:tab w:val="left" w:pos="1515"/>
        </w:tabs>
        <w:spacing w:after="0" w:line="480" w:lineRule="auto"/>
        <w:ind w:left="354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>d</w:t>
      </w:r>
      <w:r w:rsidR="008A312F">
        <w:rPr>
          <w:rFonts w:ascii="Book Antiqua" w:eastAsia="Calibri" w:hAnsi="Book Antiqua" w:cs="Times New Roman"/>
          <w:sz w:val="24"/>
        </w:rPr>
        <w:t>ětské kategorie navazují po startu hlavního závodu</w:t>
      </w:r>
      <w:r w:rsidR="00FF36AB">
        <w:rPr>
          <w:rFonts w:ascii="Book Antiqua" w:eastAsia="Calibri" w:hAnsi="Book Antiqua" w:cs="Times New Roman"/>
          <w:sz w:val="24"/>
        </w:rPr>
        <w:t>.</w:t>
      </w:r>
    </w:p>
    <w:p w:rsidR="00625100" w:rsidRPr="00D16070" w:rsidRDefault="00B81507" w:rsidP="00817429">
      <w:pPr>
        <w:pStyle w:val="Odstavecseseznamem"/>
        <w:numPr>
          <w:ilvl w:val="0"/>
          <w:numId w:val="2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D16070">
        <w:rPr>
          <w:rFonts w:ascii="Book Antiqua" w:eastAsia="Calibri" w:hAnsi="Book Antiqua" w:cs="Times New Roman"/>
          <w:b/>
          <w:color w:val="5B9BD5" w:themeColor="accent1"/>
          <w:sz w:val="32"/>
        </w:rPr>
        <w:t>Místo konání:</w:t>
      </w:r>
      <w:r w:rsidRPr="00D16070">
        <w:rPr>
          <w:rFonts w:ascii="Book Antiqua" w:eastAsia="Calibri" w:hAnsi="Book Antiqua" w:cs="Times New Roman"/>
          <w:color w:val="5B9BD5" w:themeColor="accent1"/>
          <w:sz w:val="32"/>
        </w:rPr>
        <w:t xml:space="preserve"> </w:t>
      </w:r>
      <w:r w:rsidRPr="00D16070">
        <w:rPr>
          <w:rFonts w:ascii="Book Antiqua" w:eastAsia="Calibri" w:hAnsi="Book Antiqua" w:cs="Times New Roman"/>
          <w:sz w:val="28"/>
        </w:rPr>
        <w:tab/>
      </w:r>
      <w:r w:rsidRPr="00D16070">
        <w:rPr>
          <w:rFonts w:ascii="Book Antiqua" w:eastAsia="Calibri" w:hAnsi="Book Antiqua" w:cs="Times New Roman"/>
          <w:sz w:val="24"/>
        </w:rPr>
        <w:t>Areál pod sjezdovkou Nýrsko</w:t>
      </w:r>
      <w:r w:rsidR="00845756" w:rsidRPr="00D16070">
        <w:rPr>
          <w:rFonts w:ascii="Book Antiqua" w:eastAsia="Calibri" w:hAnsi="Book Antiqua" w:cs="Times New Roman"/>
          <w:sz w:val="24"/>
        </w:rPr>
        <w:t xml:space="preserve"> </w:t>
      </w:r>
    </w:p>
    <w:p w:rsidR="00A57356" w:rsidRPr="00D16070" w:rsidRDefault="00A57356" w:rsidP="00817429">
      <w:pPr>
        <w:pStyle w:val="Odstavecseseznamem"/>
        <w:numPr>
          <w:ilvl w:val="0"/>
          <w:numId w:val="2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D16070">
        <w:rPr>
          <w:rFonts w:ascii="Book Antiqua" w:eastAsia="Calibri" w:hAnsi="Book Antiqua" w:cs="Times New Roman"/>
          <w:b/>
          <w:color w:val="5B9BD5" w:themeColor="accent1"/>
          <w:sz w:val="32"/>
        </w:rPr>
        <w:t>Cíl:</w:t>
      </w:r>
      <w:r w:rsidRPr="00D16070">
        <w:rPr>
          <w:rFonts w:ascii="Book Antiqua" w:eastAsia="Calibri" w:hAnsi="Book Antiqua" w:cs="Times New Roman"/>
          <w:sz w:val="24"/>
        </w:rPr>
        <w:tab/>
      </w:r>
      <w:r w:rsidRPr="00D16070">
        <w:rPr>
          <w:rFonts w:ascii="Book Antiqua" w:eastAsia="Calibri" w:hAnsi="Book Antiqua" w:cs="Times New Roman"/>
          <w:sz w:val="24"/>
        </w:rPr>
        <w:tab/>
      </w:r>
      <w:r w:rsidRPr="00D16070">
        <w:rPr>
          <w:rFonts w:ascii="Book Antiqua" w:eastAsia="Calibri" w:hAnsi="Book Antiqua" w:cs="Times New Roman"/>
          <w:sz w:val="24"/>
        </w:rPr>
        <w:tab/>
      </w:r>
      <w:r w:rsidR="00095C51" w:rsidRPr="00D16070">
        <w:rPr>
          <w:rFonts w:ascii="Book Antiqua" w:eastAsia="Calibri" w:hAnsi="Book Antiqua" w:cs="Times New Roman"/>
          <w:sz w:val="24"/>
        </w:rPr>
        <w:tab/>
      </w:r>
      <w:r w:rsidRPr="00D16070">
        <w:rPr>
          <w:rFonts w:ascii="Book Antiqua" w:eastAsia="Calibri" w:hAnsi="Book Antiqua" w:cs="Times New Roman"/>
          <w:sz w:val="24"/>
        </w:rPr>
        <w:t>Vrch Hraničář 833 m.n.m.</w:t>
      </w:r>
    </w:p>
    <w:p w:rsidR="002E10EE" w:rsidRDefault="00A57356" w:rsidP="002E10EE">
      <w:pPr>
        <w:pStyle w:val="Odstavecseseznamem"/>
        <w:numPr>
          <w:ilvl w:val="0"/>
          <w:numId w:val="2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D16070">
        <w:rPr>
          <w:rFonts w:ascii="Book Antiqua" w:eastAsia="Calibri" w:hAnsi="Book Antiqua" w:cs="Times New Roman"/>
          <w:b/>
          <w:color w:val="5B9BD5" w:themeColor="accent1"/>
          <w:sz w:val="32"/>
        </w:rPr>
        <w:t>Délka- převýšení:</w:t>
      </w:r>
      <w:r w:rsidRPr="00D16070">
        <w:rPr>
          <w:rFonts w:ascii="Book Antiqua" w:eastAsia="Calibri" w:hAnsi="Book Antiqua" w:cs="Times New Roman"/>
          <w:sz w:val="28"/>
        </w:rPr>
        <w:t xml:space="preserve"> </w:t>
      </w:r>
      <w:r w:rsidR="00095C51" w:rsidRPr="00D16070">
        <w:rPr>
          <w:rFonts w:ascii="Book Antiqua" w:eastAsia="Calibri" w:hAnsi="Book Antiqua" w:cs="Times New Roman"/>
          <w:sz w:val="24"/>
        </w:rPr>
        <w:tab/>
      </w:r>
      <w:r w:rsidRPr="00D16070">
        <w:rPr>
          <w:rFonts w:ascii="Book Antiqua" w:eastAsia="Calibri" w:hAnsi="Book Antiqua" w:cs="Times New Roman"/>
          <w:sz w:val="24"/>
        </w:rPr>
        <w:t>5</w:t>
      </w:r>
      <w:r w:rsidR="0032183C">
        <w:rPr>
          <w:rFonts w:ascii="Book Antiqua" w:eastAsia="Calibri" w:hAnsi="Book Antiqua" w:cs="Times New Roman"/>
          <w:sz w:val="24"/>
        </w:rPr>
        <w:t xml:space="preserve">,1 </w:t>
      </w:r>
      <w:r w:rsidRPr="00D16070">
        <w:rPr>
          <w:rFonts w:ascii="Book Antiqua" w:eastAsia="Calibri" w:hAnsi="Book Antiqua" w:cs="Times New Roman"/>
          <w:sz w:val="24"/>
        </w:rPr>
        <w:t>km / 378m</w:t>
      </w:r>
    </w:p>
    <w:p w:rsidR="002E10EE" w:rsidRPr="002E10EE" w:rsidRDefault="002E10EE" w:rsidP="002E10EE">
      <w:pPr>
        <w:pStyle w:val="Odstavecseseznamem"/>
        <w:numPr>
          <w:ilvl w:val="0"/>
          <w:numId w:val="2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  <w:szCs w:val="24"/>
        </w:rPr>
      </w:pPr>
      <w:r w:rsidRPr="002E10EE">
        <w:rPr>
          <w:rFonts w:ascii="Book Antiqua" w:eastAsia="Calibri" w:hAnsi="Book Antiqua" w:cs="Times New Roman"/>
          <w:b/>
          <w:color w:val="5B9BD5" w:themeColor="accent1"/>
          <w:sz w:val="32"/>
        </w:rPr>
        <w:t>Prezentace:</w:t>
      </w:r>
      <w:r w:rsidRPr="002E10EE"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 w:rsidRPr="002E10EE"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 w:rsidRPr="002E10EE">
        <w:rPr>
          <w:rFonts w:ascii="Book Antiqua" w:eastAsia="Calibri" w:hAnsi="Book Antiqua" w:cstheme="minorHAnsi"/>
          <w:sz w:val="24"/>
          <w:szCs w:val="24"/>
        </w:rPr>
        <w:t xml:space="preserve">Prezentace na  místě od 9:15 hod. do 10:15 hod. </w:t>
      </w:r>
    </w:p>
    <w:p w:rsidR="002E10EE" w:rsidRPr="002E10EE" w:rsidRDefault="002E10EE" w:rsidP="002E10EE">
      <w:p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  <w:szCs w:val="24"/>
        </w:rPr>
      </w:pPr>
      <w:r w:rsidRPr="002E10EE">
        <w:rPr>
          <w:rFonts w:ascii="Book Antiqua" w:eastAsia="Calibri" w:hAnsi="Book Antiqua" w:cs="Times New Roman"/>
          <w:sz w:val="24"/>
          <w:szCs w:val="24"/>
        </w:rPr>
        <w:tab/>
      </w:r>
      <w:r w:rsidRPr="002E10EE">
        <w:rPr>
          <w:rFonts w:ascii="Book Antiqua" w:eastAsia="Calibri" w:hAnsi="Book Antiqua" w:cs="Times New Roman"/>
          <w:sz w:val="24"/>
          <w:szCs w:val="24"/>
        </w:rPr>
        <w:tab/>
      </w:r>
      <w:r w:rsidRPr="002E10EE">
        <w:rPr>
          <w:rFonts w:ascii="Book Antiqua" w:eastAsia="Calibri" w:hAnsi="Book Antiqua" w:cs="Times New Roman"/>
          <w:sz w:val="24"/>
          <w:szCs w:val="24"/>
        </w:rPr>
        <w:tab/>
      </w:r>
      <w:r w:rsidRPr="002E10EE">
        <w:rPr>
          <w:rFonts w:ascii="Book Antiqua" w:eastAsia="Calibri" w:hAnsi="Book Antiqua" w:cs="Times New Roman"/>
          <w:sz w:val="24"/>
          <w:szCs w:val="24"/>
        </w:rPr>
        <w:tab/>
        <w:t xml:space="preserve">Prezentace na stránkách </w:t>
      </w:r>
      <w:hyperlink r:id="rId7" w:history="1">
        <w:r w:rsidRPr="002E10EE">
          <w:rPr>
            <w:rFonts w:ascii="Book Antiqua" w:eastAsia="Calibri" w:hAnsi="Book Antiqua" w:cs="Times New Roman"/>
            <w:sz w:val="24"/>
            <w:szCs w:val="24"/>
          </w:rPr>
          <w:t>www.tjnyrsko.cz</w:t>
        </w:r>
      </w:hyperlink>
      <w:r w:rsidRPr="002E10EE">
        <w:rPr>
          <w:rFonts w:ascii="Book Antiqua" w:eastAsia="Calibri" w:hAnsi="Book Antiqua" w:cs="Times New Roman"/>
          <w:sz w:val="24"/>
          <w:szCs w:val="24"/>
        </w:rPr>
        <w:t xml:space="preserve"> – </w:t>
      </w:r>
    </w:p>
    <w:p w:rsidR="002E10EE" w:rsidRPr="002E10EE" w:rsidRDefault="004F7D90" w:rsidP="002E10EE">
      <w:pPr>
        <w:tabs>
          <w:tab w:val="left" w:pos="1515"/>
        </w:tabs>
        <w:spacing w:after="0" w:line="480" w:lineRule="auto"/>
        <w:ind w:left="354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do 3. 6. 2023</w:t>
      </w:r>
      <w:r w:rsidR="002E10EE" w:rsidRPr="002E10EE">
        <w:rPr>
          <w:rFonts w:ascii="Book Antiqua" w:eastAsia="Calibri" w:hAnsi="Book Antiqua" w:cs="Times New Roman"/>
          <w:sz w:val="24"/>
          <w:szCs w:val="24"/>
        </w:rPr>
        <w:t>, platba č. ú. 107-7800760237/0100 (poznámka: jméno, příjmení, ročník narození).</w:t>
      </w:r>
      <w:bookmarkStart w:id="0" w:name="_GoBack"/>
      <w:bookmarkEnd w:id="0"/>
    </w:p>
    <w:p w:rsidR="002E10EE" w:rsidRDefault="00446E56" w:rsidP="00EF66FD">
      <w:pPr>
        <w:pStyle w:val="Odstavecseseznamem"/>
        <w:numPr>
          <w:ilvl w:val="0"/>
          <w:numId w:val="3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>
        <w:rPr>
          <w:rFonts w:ascii="Book Antiqua" w:eastAsia="Calibri" w:hAnsi="Book Antiqua" w:cs="Times New Roman"/>
          <w:b/>
          <w:color w:val="5B9BD5" w:themeColor="accent1"/>
          <w:sz w:val="32"/>
        </w:rPr>
        <w:t>Startovné 150,-K</w:t>
      </w:r>
      <w:r w:rsidR="008D722D" w:rsidRPr="00D16070">
        <w:rPr>
          <w:rFonts w:ascii="Book Antiqua" w:eastAsia="Calibri" w:hAnsi="Book Antiqua" w:cs="Times New Roman"/>
          <w:b/>
          <w:color w:val="5B9BD5" w:themeColor="accent1"/>
          <w:sz w:val="32"/>
        </w:rPr>
        <w:t>č</w:t>
      </w:r>
      <w:r w:rsidR="008A312F">
        <w:rPr>
          <w:rFonts w:ascii="Book Antiqua" w:eastAsia="Calibri" w:hAnsi="Book Antiqua" w:cs="Times New Roman"/>
          <w:b/>
          <w:color w:val="5B9BD5" w:themeColor="accent1"/>
          <w:sz w:val="32"/>
        </w:rPr>
        <w:t>, dětské kategorie zdarma</w:t>
      </w:r>
    </w:p>
    <w:p w:rsidR="00EF66FD" w:rsidRPr="00EF66FD" w:rsidRDefault="00EF66FD" w:rsidP="00EF66FD">
      <w:pPr>
        <w:pStyle w:val="Odstavecseseznamem"/>
        <w:tabs>
          <w:tab w:val="left" w:pos="1515"/>
        </w:tabs>
        <w:spacing w:after="0" w:line="480" w:lineRule="auto"/>
        <w:ind w:left="780"/>
        <w:rPr>
          <w:rFonts w:ascii="Book Antiqua" w:eastAsia="Calibri" w:hAnsi="Book Antiqua" w:cs="Times New Roman"/>
          <w:b/>
          <w:color w:val="5B9BD5" w:themeColor="accent1"/>
          <w:sz w:val="32"/>
        </w:rPr>
      </w:pPr>
    </w:p>
    <w:p w:rsidR="002E10EE" w:rsidRPr="002E10EE" w:rsidRDefault="00B81507" w:rsidP="007E4939">
      <w:pPr>
        <w:pStyle w:val="Odstavecseseznamem"/>
        <w:numPr>
          <w:ilvl w:val="0"/>
          <w:numId w:val="3"/>
        </w:numPr>
        <w:tabs>
          <w:tab w:val="left" w:pos="1515"/>
        </w:tabs>
        <w:spacing w:after="0" w:line="36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 w:rsidRPr="008D722D">
        <w:rPr>
          <w:rFonts w:ascii="Book Antiqua" w:eastAsia="Calibri" w:hAnsi="Book Antiqua" w:cs="Times New Roman"/>
          <w:b/>
          <w:color w:val="5B9BD5" w:themeColor="accent1"/>
          <w:sz w:val="32"/>
        </w:rPr>
        <w:lastRenderedPageBreak/>
        <w:t>Kategorie:</w:t>
      </w:r>
      <w:r w:rsidRPr="008D722D">
        <w:rPr>
          <w:rFonts w:ascii="Book Antiqua" w:eastAsia="Calibri" w:hAnsi="Book Antiqua" w:cs="Times New Roman"/>
          <w:sz w:val="32"/>
        </w:rPr>
        <w:t xml:space="preserve"> </w:t>
      </w:r>
      <w:r w:rsidR="002E10EE">
        <w:rPr>
          <w:rFonts w:ascii="Book Antiqua" w:eastAsia="Calibri" w:hAnsi="Book Antiqua" w:cs="Times New Roman"/>
          <w:sz w:val="32"/>
        </w:rPr>
        <w:tab/>
      </w:r>
      <w:r w:rsidR="002E10EE">
        <w:rPr>
          <w:rFonts w:ascii="Book Antiqua" w:eastAsia="Calibri" w:hAnsi="Book Antiqua" w:cs="Times New Roman"/>
          <w:sz w:val="32"/>
        </w:rPr>
        <w:tab/>
      </w:r>
      <w:r w:rsidR="0032183C" w:rsidRPr="002E10EE">
        <w:rPr>
          <w:rFonts w:ascii="Book Antiqua" w:eastAsia="Calibri" w:hAnsi="Book Antiqua" w:cs="Times New Roman"/>
          <w:sz w:val="24"/>
        </w:rPr>
        <w:t xml:space="preserve">Junioři 19 let a mladší, </w:t>
      </w:r>
      <w:r w:rsidR="00761C7C">
        <w:rPr>
          <w:rFonts w:ascii="Book Antiqua" w:eastAsia="Calibri" w:hAnsi="Book Antiqua" w:cs="Times New Roman"/>
          <w:sz w:val="24"/>
        </w:rPr>
        <w:t>2004</w:t>
      </w:r>
      <w:r w:rsidR="00D16070" w:rsidRPr="002E10EE">
        <w:rPr>
          <w:rFonts w:ascii="Book Antiqua" w:eastAsia="Calibri" w:hAnsi="Book Antiqua" w:cs="Times New Roman"/>
          <w:sz w:val="24"/>
        </w:rPr>
        <w:t xml:space="preserve"> a mladší</w:t>
      </w:r>
    </w:p>
    <w:p w:rsidR="002E10EE" w:rsidRDefault="002E10EE" w:rsidP="007E4939">
      <w:pPr>
        <w:tabs>
          <w:tab w:val="left" w:pos="1515"/>
        </w:tabs>
        <w:spacing w:after="0" w:line="36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>
        <w:rPr>
          <w:rFonts w:ascii="Book Antiqua" w:eastAsia="Times New Roman" w:hAnsi="Book Antiqua" w:cs="Times New Roman"/>
          <w:sz w:val="24"/>
          <w:szCs w:val="24"/>
        </w:rPr>
        <w:tab/>
      </w:r>
      <w:r>
        <w:rPr>
          <w:rFonts w:ascii="Book Antiqua" w:eastAsia="Times New Roman" w:hAnsi="Book Antiqua" w:cs="Times New Roman"/>
          <w:sz w:val="24"/>
          <w:szCs w:val="24"/>
        </w:rPr>
        <w:tab/>
      </w:r>
      <w:r>
        <w:rPr>
          <w:rFonts w:ascii="Book Antiqua" w:eastAsia="Times New Roman" w:hAnsi="Book Antiqua" w:cs="Times New Roman"/>
          <w:sz w:val="24"/>
          <w:szCs w:val="24"/>
        </w:rPr>
        <w:tab/>
      </w:r>
      <w:r>
        <w:rPr>
          <w:rFonts w:ascii="Book Antiqua" w:eastAsia="Times New Roman" w:hAnsi="Book Antiqua" w:cs="Times New Roman"/>
          <w:sz w:val="24"/>
          <w:szCs w:val="24"/>
        </w:rPr>
        <w:tab/>
      </w:r>
      <w:r w:rsidR="007E4939">
        <w:rPr>
          <w:rFonts w:ascii="Book Antiqua" w:eastAsia="Times New Roman" w:hAnsi="Book Antiqua" w:cs="Times New Roman"/>
          <w:sz w:val="24"/>
          <w:szCs w:val="24"/>
        </w:rPr>
        <w:t>M</w:t>
      </w:r>
      <w:r w:rsidR="00761C7C">
        <w:rPr>
          <w:rFonts w:ascii="Book Antiqua" w:eastAsia="Times New Roman" w:hAnsi="Book Antiqua" w:cs="Times New Roman"/>
          <w:sz w:val="24"/>
          <w:szCs w:val="24"/>
        </w:rPr>
        <w:t>uži A 20 – 39 let, 2003 – 1984</w:t>
      </w:r>
    </w:p>
    <w:p w:rsidR="002E10EE" w:rsidRDefault="002E10EE" w:rsidP="007E4939">
      <w:pPr>
        <w:tabs>
          <w:tab w:val="left" w:pos="1515"/>
        </w:tabs>
        <w:spacing w:after="0" w:line="36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 w:rsidR="007E4939">
        <w:rPr>
          <w:rFonts w:ascii="Book Antiqua" w:eastAsia="Times New Roman" w:hAnsi="Book Antiqua" w:cs="Times New Roman"/>
          <w:sz w:val="24"/>
          <w:szCs w:val="24"/>
        </w:rPr>
        <w:t>M</w:t>
      </w:r>
      <w:r w:rsidR="00761C7C">
        <w:rPr>
          <w:rFonts w:ascii="Book Antiqua" w:eastAsia="Times New Roman" w:hAnsi="Book Antiqua" w:cs="Times New Roman"/>
          <w:sz w:val="24"/>
          <w:szCs w:val="24"/>
        </w:rPr>
        <w:t>uži B 40 – 49 let, 1983 – 1974</w:t>
      </w:r>
    </w:p>
    <w:p w:rsidR="002E10EE" w:rsidRDefault="002E10EE" w:rsidP="007E4939">
      <w:pPr>
        <w:tabs>
          <w:tab w:val="left" w:pos="1515"/>
        </w:tabs>
        <w:spacing w:after="0" w:line="36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 w:rsidR="007E4939">
        <w:rPr>
          <w:rFonts w:ascii="Book Antiqua" w:eastAsia="Times New Roman" w:hAnsi="Book Antiqua" w:cs="Times New Roman"/>
          <w:sz w:val="24"/>
          <w:szCs w:val="24"/>
        </w:rPr>
        <w:t>M</w:t>
      </w:r>
      <w:r w:rsidR="00761C7C">
        <w:rPr>
          <w:rFonts w:ascii="Book Antiqua" w:eastAsia="Times New Roman" w:hAnsi="Book Antiqua" w:cs="Times New Roman"/>
          <w:sz w:val="24"/>
          <w:szCs w:val="24"/>
        </w:rPr>
        <w:t>uži C 50 – 59 let, 1973 – 1964</w:t>
      </w:r>
    </w:p>
    <w:p w:rsidR="002E10EE" w:rsidRDefault="002E10EE" w:rsidP="007E4939">
      <w:pPr>
        <w:tabs>
          <w:tab w:val="left" w:pos="1515"/>
        </w:tabs>
        <w:spacing w:after="0" w:line="36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 w:rsidR="007E4939">
        <w:rPr>
          <w:rFonts w:ascii="Book Antiqua" w:eastAsia="Times New Roman" w:hAnsi="Book Antiqua" w:cs="Times New Roman"/>
          <w:sz w:val="24"/>
          <w:szCs w:val="24"/>
        </w:rPr>
        <w:t>M</w:t>
      </w:r>
      <w:r w:rsidR="00761C7C">
        <w:rPr>
          <w:rFonts w:ascii="Book Antiqua" w:eastAsia="Times New Roman" w:hAnsi="Book Antiqua" w:cs="Times New Roman"/>
          <w:sz w:val="24"/>
          <w:szCs w:val="24"/>
        </w:rPr>
        <w:t>uži D 60 – 69 let, 1963 – 1954</w:t>
      </w:r>
    </w:p>
    <w:p w:rsidR="002F64F8" w:rsidRPr="002E10EE" w:rsidRDefault="002E10EE" w:rsidP="007E4939">
      <w:pPr>
        <w:tabs>
          <w:tab w:val="left" w:pos="1515"/>
        </w:tabs>
        <w:spacing w:after="0" w:line="360" w:lineRule="auto"/>
        <w:rPr>
          <w:rFonts w:ascii="Book Antiqua" w:eastAsia="Calibri" w:hAnsi="Book Antiqua" w:cs="Times New Roman"/>
          <w:b/>
          <w:color w:val="5B9BD5" w:themeColor="accent1"/>
          <w:sz w:val="32"/>
        </w:rPr>
      </w:pP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>
        <w:rPr>
          <w:rFonts w:ascii="Book Antiqua" w:eastAsia="Calibri" w:hAnsi="Book Antiqua" w:cs="Times New Roman"/>
          <w:b/>
          <w:color w:val="5B9BD5" w:themeColor="accent1"/>
          <w:sz w:val="32"/>
        </w:rPr>
        <w:tab/>
      </w:r>
      <w:r w:rsidR="007E4939">
        <w:rPr>
          <w:rFonts w:ascii="Book Antiqua" w:eastAsia="Times New Roman" w:hAnsi="Book Antiqua" w:cs="Times New Roman"/>
          <w:sz w:val="24"/>
          <w:szCs w:val="24"/>
        </w:rPr>
        <w:t>M</w:t>
      </w:r>
      <w:r w:rsidR="00761C7C">
        <w:rPr>
          <w:rFonts w:ascii="Book Antiqua" w:eastAsia="Times New Roman" w:hAnsi="Book Antiqua" w:cs="Times New Roman"/>
          <w:sz w:val="24"/>
          <w:szCs w:val="24"/>
        </w:rPr>
        <w:t>uži E 70 let a starší, 1953</w:t>
      </w:r>
      <w:r w:rsidR="002F64F8" w:rsidRPr="002E10EE">
        <w:rPr>
          <w:rFonts w:ascii="Book Antiqua" w:eastAsia="Times New Roman" w:hAnsi="Book Antiqua" w:cs="Times New Roman"/>
          <w:sz w:val="24"/>
          <w:szCs w:val="24"/>
        </w:rPr>
        <w:t xml:space="preserve"> a starší</w:t>
      </w:r>
    </w:p>
    <w:p w:rsidR="00D16070" w:rsidRPr="00FF36AB" w:rsidRDefault="00D16070" w:rsidP="00D16070">
      <w:pPr>
        <w:shd w:val="clear" w:color="auto" w:fill="FFFFFF"/>
        <w:spacing w:after="0" w:line="360" w:lineRule="auto"/>
        <w:rPr>
          <w:rFonts w:ascii="Book Antiqua" w:eastAsia="Times New Roman" w:hAnsi="Book Antiqua" w:cs="Times New Roman"/>
          <w:sz w:val="24"/>
          <w:szCs w:val="24"/>
        </w:rPr>
      </w:pPr>
    </w:p>
    <w:p w:rsidR="007E4939" w:rsidRPr="007E4939" w:rsidRDefault="007E4939" w:rsidP="007E4939">
      <w:pPr>
        <w:pStyle w:val="Odstavecseseznamem"/>
        <w:tabs>
          <w:tab w:val="left" w:pos="1515"/>
        </w:tabs>
        <w:spacing w:after="0" w:line="360" w:lineRule="auto"/>
        <w:ind w:left="78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 w:rsidR="0032183C" w:rsidRPr="007E4939">
        <w:rPr>
          <w:rFonts w:ascii="Book Antiqua" w:eastAsia="Calibri" w:hAnsi="Book Antiqua" w:cs="Times New Roman"/>
          <w:sz w:val="24"/>
        </w:rPr>
        <w:t>Juniorky 19 let a mladší, 200</w:t>
      </w:r>
      <w:r w:rsidR="00761C7C">
        <w:rPr>
          <w:rFonts w:ascii="Book Antiqua" w:eastAsia="Calibri" w:hAnsi="Book Antiqua" w:cs="Times New Roman"/>
          <w:sz w:val="24"/>
        </w:rPr>
        <w:t>4</w:t>
      </w:r>
      <w:r w:rsidR="002F64F8" w:rsidRPr="007E4939">
        <w:rPr>
          <w:rFonts w:ascii="Book Antiqua" w:eastAsia="Calibri" w:hAnsi="Book Antiqua" w:cs="Times New Roman"/>
          <w:sz w:val="24"/>
        </w:rPr>
        <w:t xml:space="preserve"> a mladší</w:t>
      </w:r>
    </w:p>
    <w:p w:rsidR="007E4939" w:rsidRPr="007E4939" w:rsidRDefault="007E4939" w:rsidP="007E4939">
      <w:pPr>
        <w:pStyle w:val="Odstavecseseznamem"/>
        <w:tabs>
          <w:tab w:val="left" w:pos="1515"/>
        </w:tabs>
        <w:spacing w:after="0" w:line="360" w:lineRule="auto"/>
        <w:ind w:left="78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 w:rsidR="00761C7C">
        <w:rPr>
          <w:rFonts w:ascii="Book Antiqua" w:eastAsia="Calibri" w:hAnsi="Book Antiqua" w:cs="Times New Roman"/>
          <w:sz w:val="24"/>
        </w:rPr>
        <w:t>Ženy A 20 – 34 let, 2003 – 1989</w:t>
      </w:r>
    </w:p>
    <w:p w:rsidR="007E4939" w:rsidRPr="007E4939" w:rsidRDefault="007E4939" w:rsidP="007E4939">
      <w:pPr>
        <w:pStyle w:val="Odstavecseseznamem"/>
        <w:tabs>
          <w:tab w:val="left" w:pos="1515"/>
        </w:tabs>
        <w:spacing w:after="0" w:line="360" w:lineRule="auto"/>
        <w:ind w:left="78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 w:rsidR="00761C7C">
        <w:rPr>
          <w:rFonts w:ascii="Book Antiqua" w:eastAsia="Calibri" w:hAnsi="Book Antiqua" w:cs="Times New Roman"/>
          <w:sz w:val="24"/>
        </w:rPr>
        <w:t>Ženy B 35 – 44 let, 1988 – 1979</w:t>
      </w:r>
    </w:p>
    <w:p w:rsidR="007E4939" w:rsidRPr="007E4939" w:rsidRDefault="007E4939" w:rsidP="007E4939">
      <w:pPr>
        <w:pStyle w:val="Odstavecseseznamem"/>
        <w:tabs>
          <w:tab w:val="left" w:pos="1515"/>
        </w:tabs>
        <w:spacing w:after="0" w:line="360" w:lineRule="auto"/>
        <w:ind w:left="78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 w:rsidR="00761C7C">
        <w:rPr>
          <w:rFonts w:ascii="Book Antiqua" w:eastAsia="Calibri" w:hAnsi="Book Antiqua" w:cs="Times New Roman"/>
          <w:sz w:val="24"/>
        </w:rPr>
        <w:t>Ženy C 45 – 54 let, 1978 – 1969</w:t>
      </w:r>
    </w:p>
    <w:p w:rsidR="007E4939" w:rsidRPr="007E4939" w:rsidRDefault="007E4939" w:rsidP="007E4939">
      <w:pPr>
        <w:pStyle w:val="Odstavecseseznamem"/>
        <w:tabs>
          <w:tab w:val="left" w:pos="1515"/>
        </w:tabs>
        <w:spacing w:after="0" w:line="360" w:lineRule="auto"/>
        <w:ind w:left="78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 w:rsidR="002F64F8" w:rsidRPr="007E4939">
        <w:rPr>
          <w:rFonts w:ascii="Book Antiqua" w:eastAsia="Calibri" w:hAnsi="Book Antiqua" w:cs="Times New Roman"/>
          <w:sz w:val="24"/>
        </w:rPr>
        <w:t xml:space="preserve">Ženy D 55 let a </w:t>
      </w:r>
      <w:r w:rsidR="00761C7C">
        <w:rPr>
          <w:rFonts w:ascii="Book Antiqua" w:eastAsia="Calibri" w:hAnsi="Book Antiqua" w:cs="Times New Roman"/>
          <w:sz w:val="24"/>
        </w:rPr>
        <w:t>starší, 1968</w:t>
      </w:r>
      <w:r w:rsidR="0032183C" w:rsidRPr="007E4939">
        <w:rPr>
          <w:rFonts w:ascii="Book Antiqua" w:eastAsia="Calibri" w:hAnsi="Book Antiqua" w:cs="Times New Roman"/>
          <w:sz w:val="24"/>
        </w:rPr>
        <w:t xml:space="preserve"> </w:t>
      </w:r>
      <w:r w:rsidRPr="007E4939">
        <w:rPr>
          <w:rFonts w:ascii="Book Antiqua" w:eastAsia="Calibri" w:hAnsi="Book Antiqua" w:cs="Times New Roman"/>
          <w:sz w:val="24"/>
        </w:rPr>
        <w:t>–</w:t>
      </w:r>
      <w:r w:rsidR="00761C7C">
        <w:rPr>
          <w:rFonts w:ascii="Book Antiqua" w:eastAsia="Calibri" w:hAnsi="Book Antiqua" w:cs="Times New Roman"/>
          <w:sz w:val="24"/>
        </w:rPr>
        <w:t xml:space="preserve"> 1959</w:t>
      </w:r>
    </w:p>
    <w:p w:rsidR="00FF36AB" w:rsidRPr="007E4939" w:rsidRDefault="007E4939" w:rsidP="007E4939">
      <w:pPr>
        <w:pStyle w:val="Odstavecseseznamem"/>
        <w:tabs>
          <w:tab w:val="left" w:pos="1515"/>
        </w:tabs>
        <w:spacing w:after="0" w:line="360" w:lineRule="auto"/>
        <w:ind w:left="780"/>
        <w:rPr>
          <w:rFonts w:ascii="Book Antiqua" w:eastAsia="Calibri" w:hAnsi="Book Antiqua" w:cs="Times New Roman"/>
          <w:sz w:val="24"/>
        </w:rPr>
      </w:pP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>
        <w:rPr>
          <w:rFonts w:ascii="Book Antiqua" w:eastAsia="Calibri" w:hAnsi="Book Antiqua" w:cs="Times New Roman"/>
          <w:sz w:val="24"/>
        </w:rPr>
        <w:tab/>
      </w:r>
      <w:r w:rsidR="0032183C" w:rsidRPr="007E4939">
        <w:rPr>
          <w:rFonts w:ascii="Book Antiqua" w:eastAsia="Calibri" w:hAnsi="Book Antiqua" w:cs="Times New Roman"/>
          <w:sz w:val="24"/>
        </w:rPr>
        <w:t>Ženy E 65 let a starší</w:t>
      </w:r>
      <w:r w:rsidR="00761C7C">
        <w:rPr>
          <w:rFonts w:ascii="Book Antiqua" w:eastAsia="Calibri" w:hAnsi="Book Antiqua" w:cs="Times New Roman"/>
          <w:sz w:val="24"/>
        </w:rPr>
        <w:t>, 1958 a starší</w:t>
      </w:r>
    </w:p>
    <w:p w:rsidR="007E4939" w:rsidRDefault="007E4939" w:rsidP="007E4939">
      <w:pPr>
        <w:tabs>
          <w:tab w:val="left" w:pos="1515"/>
        </w:tabs>
        <w:spacing w:after="0" w:line="360" w:lineRule="auto"/>
        <w:rPr>
          <w:rFonts w:ascii="Book Antiqua" w:eastAsia="Calibri" w:hAnsi="Book Antiqua" w:cs="Calibri"/>
          <w:b/>
          <w:sz w:val="24"/>
        </w:rPr>
      </w:pPr>
      <w:r>
        <w:rPr>
          <w:rFonts w:ascii="Book Antiqua" w:eastAsia="Calibri" w:hAnsi="Book Antiqua" w:cs="Calibri"/>
          <w:b/>
          <w:sz w:val="24"/>
        </w:rPr>
        <w:tab/>
      </w:r>
      <w:r>
        <w:rPr>
          <w:rFonts w:ascii="Book Antiqua" w:eastAsia="Calibri" w:hAnsi="Book Antiqua" w:cs="Calibri"/>
          <w:b/>
          <w:sz w:val="24"/>
        </w:rPr>
        <w:tab/>
      </w:r>
      <w:r>
        <w:rPr>
          <w:rFonts w:ascii="Book Antiqua" w:eastAsia="Calibri" w:hAnsi="Book Antiqua" w:cs="Calibri"/>
          <w:b/>
          <w:sz w:val="24"/>
        </w:rPr>
        <w:tab/>
      </w:r>
      <w:r>
        <w:rPr>
          <w:rFonts w:ascii="Book Antiqua" w:eastAsia="Calibri" w:hAnsi="Book Antiqua" w:cs="Calibri"/>
          <w:b/>
          <w:sz w:val="24"/>
        </w:rPr>
        <w:tab/>
      </w:r>
    </w:p>
    <w:p w:rsidR="00761C7C" w:rsidRPr="001B27B8" w:rsidRDefault="00761C7C" w:rsidP="00761C7C">
      <w:pPr>
        <w:tabs>
          <w:tab w:val="left" w:pos="1515"/>
        </w:tabs>
        <w:spacing w:after="0" w:line="360" w:lineRule="auto"/>
        <w:ind w:left="2832" w:hanging="2832"/>
        <w:rPr>
          <w:rFonts w:ascii="Book Antiqua" w:eastAsia="Calibri" w:hAnsi="Book Antiqua" w:cs="Calibri"/>
          <w:sz w:val="24"/>
        </w:rPr>
      </w:pPr>
      <w:r>
        <w:rPr>
          <w:rFonts w:ascii="Book Antiqua" w:eastAsia="Calibri" w:hAnsi="Book Antiqua" w:cs="Calibri"/>
          <w:b/>
          <w:sz w:val="24"/>
        </w:rPr>
        <w:tab/>
      </w:r>
      <w:r w:rsidRPr="001B27B8">
        <w:rPr>
          <w:rFonts w:ascii="Book Antiqua" w:eastAsia="Calibri" w:hAnsi="Book Antiqua" w:cs="Calibri"/>
          <w:b/>
          <w:sz w:val="24"/>
        </w:rPr>
        <w:t>dětské kategorie:</w:t>
      </w:r>
      <w:r w:rsidRPr="001B27B8"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>roč. 2016</w:t>
      </w:r>
      <w:r w:rsidRPr="001B27B8">
        <w:rPr>
          <w:rFonts w:ascii="Book Antiqua" w:eastAsia="Calibri" w:hAnsi="Book Antiqua" w:cs="Calibri"/>
          <w:sz w:val="24"/>
        </w:rPr>
        <w:t xml:space="preserve"> a mladší</w:t>
      </w:r>
    </w:p>
    <w:p w:rsidR="00761C7C" w:rsidRPr="001B27B8" w:rsidRDefault="00761C7C" w:rsidP="00761C7C">
      <w:pPr>
        <w:tabs>
          <w:tab w:val="left" w:pos="1515"/>
        </w:tabs>
        <w:spacing w:after="0" w:line="360" w:lineRule="auto"/>
        <w:ind w:left="2832" w:hanging="2832"/>
        <w:rPr>
          <w:rFonts w:ascii="Book Antiqua" w:eastAsia="Calibri" w:hAnsi="Book Antiqua" w:cs="Calibri"/>
          <w:sz w:val="24"/>
        </w:rPr>
      </w:pP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  <w:t>roč. 2014 – 2015</w:t>
      </w:r>
    </w:p>
    <w:p w:rsidR="00761C7C" w:rsidRPr="001B27B8" w:rsidRDefault="00761C7C" w:rsidP="00761C7C">
      <w:pPr>
        <w:tabs>
          <w:tab w:val="left" w:pos="1515"/>
        </w:tabs>
        <w:spacing w:after="0" w:line="360" w:lineRule="auto"/>
        <w:ind w:left="2832" w:hanging="2832"/>
        <w:rPr>
          <w:rFonts w:ascii="Book Antiqua" w:eastAsia="Calibri" w:hAnsi="Book Antiqua" w:cs="Calibri"/>
          <w:sz w:val="24"/>
        </w:rPr>
      </w:pP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  <w:t>roč. 2012 – 2013</w:t>
      </w:r>
    </w:p>
    <w:p w:rsidR="00761C7C" w:rsidRDefault="00761C7C" w:rsidP="00761C7C">
      <w:pPr>
        <w:tabs>
          <w:tab w:val="left" w:pos="1515"/>
        </w:tabs>
        <w:spacing w:after="0" w:line="360" w:lineRule="auto"/>
        <w:ind w:left="2832" w:hanging="2832"/>
        <w:rPr>
          <w:rFonts w:ascii="Book Antiqua" w:eastAsia="Calibri" w:hAnsi="Book Antiqua" w:cs="Calibri"/>
          <w:sz w:val="24"/>
        </w:rPr>
      </w:pP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  <w:t>roč. 2010 – 2011</w:t>
      </w:r>
    </w:p>
    <w:p w:rsidR="00761C7C" w:rsidRPr="001B27B8" w:rsidRDefault="00761C7C" w:rsidP="00761C7C">
      <w:pPr>
        <w:tabs>
          <w:tab w:val="left" w:pos="1515"/>
        </w:tabs>
        <w:spacing w:after="0" w:line="360" w:lineRule="auto"/>
        <w:ind w:left="2832" w:hanging="2832"/>
        <w:rPr>
          <w:rFonts w:ascii="Book Antiqua" w:eastAsia="Calibri" w:hAnsi="Book Antiqua" w:cs="Calibri"/>
          <w:sz w:val="24"/>
        </w:rPr>
      </w:pP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</w:r>
      <w:r>
        <w:rPr>
          <w:rFonts w:ascii="Book Antiqua" w:eastAsia="Calibri" w:hAnsi="Book Antiqua" w:cs="Calibri"/>
          <w:sz w:val="24"/>
        </w:rPr>
        <w:tab/>
        <w:t xml:space="preserve">roč. 2008 – 2009 </w:t>
      </w:r>
    </w:p>
    <w:p w:rsidR="00FF36AB" w:rsidRPr="00FF36AB" w:rsidRDefault="00FF36AB" w:rsidP="00761C7C">
      <w:pPr>
        <w:tabs>
          <w:tab w:val="left" w:pos="1515"/>
        </w:tabs>
        <w:spacing w:after="0" w:line="360" w:lineRule="auto"/>
        <w:rPr>
          <w:rFonts w:ascii="Calibri" w:eastAsia="Calibri" w:hAnsi="Calibri" w:cs="Calibri"/>
          <w:sz w:val="24"/>
        </w:rPr>
      </w:pPr>
    </w:p>
    <w:p w:rsidR="00817429" w:rsidRPr="008D722D" w:rsidRDefault="00FF5465" w:rsidP="007E4939">
      <w:pPr>
        <w:pStyle w:val="Odstavecseseznamem"/>
        <w:numPr>
          <w:ilvl w:val="0"/>
          <w:numId w:val="3"/>
        </w:numPr>
        <w:tabs>
          <w:tab w:val="left" w:pos="1515"/>
        </w:tabs>
        <w:spacing w:after="0" w:line="480" w:lineRule="auto"/>
        <w:ind w:left="840"/>
        <w:rPr>
          <w:rFonts w:ascii="Book Antiqua" w:eastAsia="Calibri" w:hAnsi="Book Antiqua" w:cs="Times New Roman"/>
          <w:b/>
          <w:color w:val="5B9BD5" w:themeColor="accent1"/>
          <w:sz w:val="32"/>
        </w:rPr>
      </w:pPr>
      <w:r w:rsidRPr="008D722D">
        <w:rPr>
          <w:rFonts w:ascii="Book Antiqua" w:eastAsia="Calibri" w:hAnsi="Book Antiqua" w:cs="Times New Roman"/>
          <w:b/>
          <w:color w:val="5B9BD5" w:themeColor="accent1"/>
          <w:sz w:val="32"/>
        </w:rPr>
        <w:t>Poznámka</w:t>
      </w:r>
      <w:r w:rsidR="00095C51" w:rsidRPr="008D722D">
        <w:rPr>
          <w:rFonts w:ascii="Book Antiqua" w:eastAsia="Calibri" w:hAnsi="Book Antiqua" w:cs="Times New Roman"/>
          <w:b/>
          <w:color w:val="5B9BD5" w:themeColor="accent1"/>
          <w:sz w:val="32"/>
        </w:rPr>
        <w:t>:</w:t>
      </w:r>
    </w:p>
    <w:p w:rsidR="008D722D" w:rsidRPr="007E4939" w:rsidRDefault="00095C51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7E4939">
        <w:rPr>
          <w:rFonts w:ascii="Book Antiqua" w:eastAsia="Calibri" w:hAnsi="Book Antiqua" w:cs="Times New Roman"/>
          <w:sz w:val="24"/>
        </w:rPr>
        <w:t>Svršk</w:t>
      </w:r>
      <w:r w:rsidR="00343EB4" w:rsidRPr="007E4939">
        <w:rPr>
          <w:rFonts w:ascii="Book Antiqua" w:eastAsia="Calibri" w:hAnsi="Book Antiqua" w:cs="Times New Roman"/>
          <w:sz w:val="24"/>
        </w:rPr>
        <w:t>y budou dovezeny pořadatelem</w:t>
      </w:r>
      <w:r w:rsidRPr="007E4939">
        <w:rPr>
          <w:rFonts w:ascii="Book Antiqua" w:eastAsia="Calibri" w:hAnsi="Book Antiqua" w:cs="Times New Roman"/>
          <w:sz w:val="24"/>
        </w:rPr>
        <w:t xml:space="preserve"> </w:t>
      </w:r>
      <w:r w:rsidR="008D722D" w:rsidRPr="007E4939">
        <w:rPr>
          <w:rFonts w:ascii="Book Antiqua" w:eastAsia="Calibri" w:hAnsi="Book Antiqua" w:cs="Times New Roman"/>
          <w:sz w:val="24"/>
        </w:rPr>
        <w:t>pod vrchol Hraničáře.</w:t>
      </w:r>
    </w:p>
    <w:p w:rsidR="008D722D" w:rsidRPr="008D722D" w:rsidRDefault="00095C51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7E4939">
        <w:rPr>
          <w:rFonts w:ascii="Book Antiqua" w:eastAsia="Calibri" w:hAnsi="Book Antiqua" w:cs="Times New Roman"/>
          <w:sz w:val="24"/>
        </w:rPr>
        <w:t>Pořadatel si vyhrazuje prá</w:t>
      </w:r>
      <w:r w:rsidR="007E4939">
        <w:rPr>
          <w:rFonts w:ascii="Book Antiqua" w:eastAsia="Calibri" w:hAnsi="Book Antiqua" w:cs="Times New Roman"/>
          <w:sz w:val="24"/>
        </w:rPr>
        <w:t>vo na změny propozic.</w:t>
      </w:r>
    </w:p>
    <w:p w:rsidR="00845756" w:rsidRPr="008D722D" w:rsidRDefault="00AD68F7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8D722D">
        <w:rPr>
          <w:rFonts w:ascii="Book Antiqua" w:eastAsia="Calibri" w:hAnsi="Book Antiqua" w:cs="Times New Roman"/>
          <w:sz w:val="24"/>
        </w:rPr>
        <w:t>Přesun</w:t>
      </w:r>
      <w:r w:rsidR="00845756" w:rsidRPr="008D722D">
        <w:rPr>
          <w:rFonts w:ascii="Book Antiqua" w:eastAsia="Calibri" w:hAnsi="Book Antiqua" w:cs="Times New Roman"/>
          <w:sz w:val="24"/>
        </w:rPr>
        <w:t xml:space="preserve"> z cíle po vlastní ose (pešky) d</w:t>
      </w:r>
      <w:r w:rsidR="004745CD">
        <w:rPr>
          <w:rFonts w:ascii="Book Antiqua" w:eastAsia="Calibri" w:hAnsi="Book Antiqua" w:cs="Times New Roman"/>
          <w:sz w:val="24"/>
        </w:rPr>
        <w:t xml:space="preserve">o Areálu pod sjezdovkou, kde proběhne </w:t>
      </w:r>
      <w:r w:rsidR="00845756" w:rsidRPr="008D722D">
        <w:rPr>
          <w:rFonts w:ascii="Book Antiqua" w:eastAsia="Calibri" w:hAnsi="Book Antiqua" w:cs="Times New Roman"/>
          <w:sz w:val="24"/>
        </w:rPr>
        <w:t>vyhlášení závodu.</w:t>
      </w:r>
    </w:p>
    <w:p w:rsidR="007E4939" w:rsidRDefault="00B81507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8D722D">
        <w:rPr>
          <w:rFonts w:ascii="Book Antiqua" w:eastAsia="Calibri" w:hAnsi="Book Antiqua" w:cs="Times New Roman"/>
          <w:sz w:val="24"/>
        </w:rPr>
        <w:t>Všichni účastníc</w:t>
      </w:r>
      <w:r w:rsidR="00095C51" w:rsidRPr="008D722D">
        <w:rPr>
          <w:rFonts w:ascii="Book Antiqua" w:eastAsia="Calibri" w:hAnsi="Book Antiqua" w:cs="Times New Roman"/>
          <w:sz w:val="24"/>
        </w:rPr>
        <w:t xml:space="preserve">i startují na vlastní nebezpečí. </w:t>
      </w:r>
    </w:p>
    <w:p w:rsidR="00817429" w:rsidRPr="008D722D" w:rsidRDefault="00095C51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8D722D">
        <w:rPr>
          <w:rFonts w:ascii="Book Antiqua" w:eastAsia="Calibri" w:hAnsi="Book Antiqua" w:cs="Times New Roman"/>
          <w:sz w:val="24"/>
        </w:rPr>
        <w:t>Za odložené věci v</w:t>
      </w:r>
      <w:r w:rsidR="004745CD">
        <w:rPr>
          <w:rFonts w:ascii="Book Antiqua" w:eastAsia="Calibri" w:hAnsi="Book Antiqua" w:cs="Times New Roman"/>
          <w:sz w:val="24"/>
        </w:rPr>
        <w:t> </w:t>
      </w:r>
      <w:r w:rsidRPr="008D722D">
        <w:rPr>
          <w:rFonts w:ascii="Book Antiqua" w:eastAsia="Calibri" w:hAnsi="Book Antiqua" w:cs="Times New Roman"/>
          <w:sz w:val="24"/>
        </w:rPr>
        <w:t>místě</w:t>
      </w:r>
      <w:r w:rsidR="004745CD">
        <w:rPr>
          <w:rFonts w:ascii="Book Antiqua" w:eastAsia="Calibri" w:hAnsi="Book Antiqua" w:cs="Times New Roman"/>
          <w:sz w:val="24"/>
        </w:rPr>
        <w:t xml:space="preserve"> Areálu pod sjezdovkou </w:t>
      </w:r>
      <w:r w:rsidRPr="008D722D">
        <w:rPr>
          <w:rFonts w:ascii="Book Antiqua" w:eastAsia="Calibri" w:hAnsi="Book Antiqua" w:cs="Times New Roman"/>
          <w:sz w:val="24"/>
        </w:rPr>
        <w:t>pořadatel neručí.</w:t>
      </w:r>
    </w:p>
    <w:p w:rsidR="00817429" w:rsidRPr="008D722D" w:rsidRDefault="00845756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8D722D">
        <w:rPr>
          <w:rFonts w:ascii="Book Antiqua" w:eastAsia="Calibri" w:hAnsi="Book Antiqua" w:cs="Times New Roman"/>
          <w:sz w:val="24"/>
        </w:rPr>
        <w:t>V místě startu bude možné zakoupit občerstvení.</w:t>
      </w:r>
    </w:p>
    <w:p w:rsidR="00817429" w:rsidRPr="008950D4" w:rsidRDefault="00B81507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8D722D">
        <w:rPr>
          <w:rFonts w:ascii="Book Antiqua" w:eastAsia="Calibri" w:hAnsi="Book Antiqua" w:cs="Times New Roman"/>
          <w:sz w:val="24"/>
        </w:rPr>
        <w:lastRenderedPageBreak/>
        <w:t xml:space="preserve">Ceny </w:t>
      </w:r>
      <w:r w:rsidR="008950D4">
        <w:rPr>
          <w:rFonts w:ascii="Book Antiqua" w:eastAsia="Calibri" w:hAnsi="Book Antiqua" w:cs="Times New Roman"/>
          <w:sz w:val="24"/>
        </w:rPr>
        <w:t>ve formě peněžních poukázek a darů od sponzorů</w:t>
      </w:r>
      <w:r w:rsidR="008950D4" w:rsidRPr="008950D4">
        <w:rPr>
          <w:rFonts w:ascii="Book Antiqua" w:eastAsia="Calibri" w:hAnsi="Book Antiqua" w:cs="Times New Roman"/>
          <w:sz w:val="24"/>
        </w:rPr>
        <w:t xml:space="preserve"> </w:t>
      </w:r>
      <w:r w:rsidR="008950D4">
        <w:rPr>
          <w:rFonts w:ascii="Book Antiqua" w:eastAsia="Calibri" w:hAnsi="Book Antiqua" w:cs="Times New Roman"/>
          <w:sz w:val="24"/>
        </w:rPr>
        <w:t xml:space="preserve">dle možností </w:t>
      </w:r>
      <w:r w:rsidR="008D736C" w:rsidRPr="008950D4">
        <w:rPr>
          <w:rFonts w:ascii="Book Antiqua" w:eastAsia="Calibri" w:hAnsi="Book Antiqua" w:cs="Times New Roman"/>
          <w:sz w:val="24"/>
        </w:rPr>
        <w:t>pořadatele běhu.</w:t>
      </w:r>
    </w:p>
    <w:p w:rsidR="003F7175" w:rsidRPr="007E4939" w:rsidRDefault="008A312F" w:rsidP="007E4939">
      <w:pPr>
        <w:pStyle w:val="Odstavecseseznamem"/>
        <w:numPr>
          <w:ilvl w:val="0"/>
          <w:numId w:val="20"/>
        </w:numPr>
        <w:tabs>
          <w:tab w:val="left" w:pos="1515"/>
        </w:tabs>
        <w:spacing w:after="0" w:line="480" w:lineRule="auto"/>
        <w:rPr>
          <w:rFonts w:ascii="Book Antiqua" w:eastAsia="Calibri" w:hAnsi="Book Antiqua" w:cs="Times New Roman"/>
          <w:sz w:val="24"/>
        </w:rPr>
      </w:pPr>
      <w:r w:rsidRPr="007E4939">
        <w:rPr>
          <w:rFonts w:ascii="Book Antiqua" w:eastAsia="Calibri" w:hAnsi="Book Antiqua" w:cs="Times New Roman"/>
          <w:sz w:val="24"/>
        </w:rPr>
        <w:t>Závod je součástí Českého poháru běhů do vrchu a</w:t>
      </w:r>
      <w:r w:rsidRPr="007E4939">
        <w:rPr>
          <w:rFonts w:ascii="Book Antiqua" w:eastAsia="Calibri" w:hAnsi="Book Antiqua" w:cs="Times New Roman"/>
          <w:sz w:val="24"/>
        </w:rPr>
        <w:br/>
        <w:t>okresní soutěže Klatovska Ešusliga.</w:t>
      </w:r>
    </w:p>
    <w:p w:rsidR="008D722D" w:rsidRPr="008D722D" w:rsidRDefault="008D722D" w:rsidP="008D722D">
      <w:pPr>
        <w:tabs>
          <w:tab w:val="left" w:pos="1515"/>
        </w:tabs>
        <w:spacing w:after="0" w:line="480" w:lineRule="auto"/>
        <w:rPr>
          <w:rFonts w:ascii="Times New Roman" w:eastAsia="Calibri" w:hAnsi="Times New Roman" w:cs="Times New Roman"/>
          <w:sz w:val="24"/>
        </w:rPr>
      </w:pPr>
    </w:p>
    <w:p w:rsidR="004745CD" w:rsidRDefault="00B81507" w:rsidP="00FE4241">
      <w:pPr>
        <w:spacing w:after="0" w:line="360" w:lineRule="auto"/>
        <w:rPr>
          <w:rFonts w:ascii="Book Antiqua" w:eastAsia="Calibri" w:hAnsi="Book Antiqua" w:cs="Times New Roman"/>
          <w:color w:val="5B9BD5" w:themeColor="accent1"/>
          <w:sz w:val="28"/>
        </w:rPr>
      </w:pPr>
      <w:r w:rsidRPr="008D722D">
        <w:rPr>
          <w:rFonts w:ascii="Book Antiqua" w:eastAsia="Calibri" w:hAnsi="Book Antiqua" w:cs="Times New Roman"/>
          <w:b/>
          <w:color w:val="5B9BD5" w:themeColor="accent1"/>
          <w:sz w:val="28"/>
        </w:rPr>
        <w:t>V případě Vašich dotazů nás kontaktujte na:</w:t>
      </w:r>
      <w:r w:rsidRPr="008D722D">
        <w:rPr>
          <w:rFonts w:ascii="Book Antiqua" w:eastAsia="Calibri" w:hAnsi="Book Antiqua" w:cs="Times New Roman"/>
          <w:color w:val="5B9BD5" w:themeColor="accent1"/>
          <w:sz w:val="28"/>
        </w:rPr>
        <w:t xml:space="preserve"> </w:t>
      </w:r>
    </w:p>
    <w:p w:rsidR="008D722D" w:rsidRDefault="00FE4241" w:rsidP="00FE4241">
      <w:pPr>
        <w:spacing w:after="0" w:line="360" w:lineRule="auto"/>
        <w:rPr>
          <w:rFonts w:ascii="Book Antiqua" w:eastAsia="Calibri" w:hAnsi="Book Antiqua" w:cs="Times New Roman"/>
          <w:sz w:val="28"/>
        </w:rPr>
      </w:pPr>
      <w:r w:rsidRPr="008D722D">
        <w:rPr>
          <w:rFonts w:ascii="Book Antiqua" w:eastAsia="Calibri" w:hAnsi="Book Antiqua" w:cs="Times New Roman"/>
          <w:sz w:val="28"/>
        </w:rPr>
        <w:tab/>
      </w:r>
    </w:p>
    <w:p w:rsidR="004745CD" w:rsidRPr="007E4939" w:rsidRDefault="004745CD" w:rsidP="00FF36A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E4939">
        <w:rPr>
          <w:rFonts w:ascii="Book Antiqua" w:eastAsia="Calibri" w:hAnsi="Book Antiqua" w:cs="Times New Roman"/>
          <w:sz w:val="24"/>
          <w:szCs w:val="24"/>
        </w:rPr>
        <w:t>Pořadatel: Tělovýchovná jednota Nýrsko z.s.</w:t>
      </w:r>
    </w:p>
    <w:p w:rsidR="00FE4241" w:rsidRPr="007E4939" w:rsidRDefault="00FE4241" w:rsidP="00FF36A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E4939">
        <w:rPr>
          <w:rFonts w:ascii="Book Antiqua" w:eastAsia="Calibri" w:hAnsi="Book Antiqua" w:cs="Times New Roman"/>
          <w:sz w:val="24"/>
          <w:szCs w:val="24"/>
        </w:rPr>
        <w:t>Hlavní rozhodčí závodu:</w:t>
      </w:r>
      <w:r w:rsidR="00EF66FD">
        <w:rPr>
          <w:rFonts w:ascii="Book Antiqua" w:eastAsia="Calibri" w:hAnsi="Book Antiqua" w:cs="Times New Roman"/>
          <w:sz w:val="24"/>
          <w:szCs w:val="24"/>
        </w:rPr>
        <w:t xml:space="preserve"> Miroslav Bastl, </w:t>
      </w:r>
      <w:r w:rsidR="00446E56" w:rsidRPr="007E4939">
        <w:rPr>
          <w:rFonts w:ascii="Book Antiqua" w:eastAsia="Calibri" w:hAnsi="Book Antiqua" w:cs="Times New Roman"/>
          <w:sz w:val="24"/>
          <w:szCs w:val="24"/>
        </w:rPr>
        <w:t>František Bechyně</w:t>
      </w:r>
    </w:p>
    <w:p w:rsidR="00FE4241" w:rsidRPr="007E4939" w:rsidRDefault="00B81507" w:rsidP="00FF36A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E4939">
        <w:rPr>
          <w:rFonts w:ascii="Book Antiqua" w:eastAsia="Calibri" w:hAnsi="Book Antiqua" w:cs="Times New Roman"/>
          <w:sz w:val="24"/>
          <w:szCs w:val="24"/>
        </w:rPr>
        <w:t xml:space="preserve">e-mail: </w:t>
      </w:r>
      <w:hyperlink r:id="rId8" w:history="1">
        <w:r w:rsidR="00FE4241" w:rsidRPr="007E4939">
          <w:rPr>
            <w:rFonts w:ascii="Book Antiqua" w:hAnsi="Book Antiqua"/>
            <w:sz w:val="24"/>
            <w:szCs w:val="24"/>
          </w:rPr>
          <w:t>behynyrsko@seznam.cz</w:t>
        </w:r>
      </w:hyperlink>
    </w:p>
    <w:p w:rsidR="00625100" w:rsidRPr="007E4939" w:rsidRDefault="00B81507" w:rsidP="00FF36A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E4939">
        <w:rPr>
          <w:rFonts w:ascii="Book Antiqua" w:eastAsia="Calibri" w:hAnsi="Book Antiqua" w:cs="Times New Roman"/>
          <w:sz w:val="24"/>
          <w:szCs w:val="24"/>
        </w:rPr>
        <w:t>tel: 723 086</w:t>
      </w:r>
      <w:r w:rsidR="008D722D" w:rsidRPr="007E4939">
        <w:rPr>
          <w:rFonts w:ascii="Book Antiqua" w:eastAsia="Calibri" w:hAnsi="Book Antiqua" w:cs="Times New Roman"/>
          <w:sz w:val="24"/>
          <w:szCs w:val="24"/>
        </w:rPr>
        <w:t> </w:t>
      </w:r>
      <w:r w:rsidRPr="007E4939">
        <w:rPr>
          <w:rFonts w:ascii="Book Antiqua" w:eastAsia="Calibri" w:hAnsi="Book Antiqua" w:cs="Times New Roman"/>
          <w:sz w:val="24"/>
          <w:szCs w:val="24"/>
        </w:rPr>
        <w:t>311</w:t>
      </w:r>
      <w:r w:rsidRPr="007E4939">
        <w:rPr>
          <w:rFonts w:ascii="Book Antiqua" w:eastAsia="Calibri" w:hAnsi="Book Antiqua" w:cs="Times New Roman"/>
          <w:sz w:val="24"/>
          <w:szCs w:val="24"/>
        </w:rPr>
        <w:tab/>
      </w:r>
    </w:p>
    <w:p w:rsidR="008D722D" w:rsidRPr="007E4939" w:rsidRDefault="008D103F" w:rsidP="00FF36A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E4939">
        <w:rPr>
          <w:rFonts w:ascii="Book Antiqua" w:eastAsia="Calibri" w:hAnsi="Book Antiqua" w:cs="Times New Roman"/>
          <w:sz w:val="24"/>
          <w:szCs w:val="24"/>
        </w:rPr>
        <w:t>www.tjn</w:t>
      </w:r>
      <w:r w:rsidR="008D722D" w:rsidRPr="007E4939">
        <w:rPr>
          <w:rFonts w:ascii="Book Antiqua" w:eastAsia="Calibri" w:hAnsi="Book Antiqua" w:cs="Times New Roman"/>
          <w:sz w:val="24"/>
          <w:szCs w:val="24"/>
        </w:rPr>
        <w:t>yrsko.cz</w:t>
      </w:r>
    </w:p>
    <w:p w:rsidR="00FE4241" w:rsidRPr="007E4939" w:rsidRDefault="005C7267" w:rsidP="00FF36AB">
      <w:pPr>
        <w:spacing w:after="0" w:line="360" w:lineRule="auto"/>
        <w:rPr>
          <w:rFonts w:ascii="Book Antiqua" w:eastAsia="Calibri" w:hAnsi="Book Antiqua" w:cs="Times New Roman"/>
          <w:sz w:val="24"/>
          <w:szCs w:val="24"/>
        </w:rPr>
      </w:pPr>
      <w:r w:rsidRPr="007E4939">
        <w:rPr>
          <w:rFonts w:ascii="Book Antiqua" w:eastAsia="Calibri" w:hAnsi="Book Antiqua" w:cs="Times New Roman"/>
          <w:sz w:val="24"/>
          <w:szCs w:val="24"/>
        </w:rPr>
        <w:t>Facebook: TJ Nýrsko z.s.</w:t>
      </w:r>
      <w:r w:rsidR="007E4939" w:rsidRPr="007E4939">
        <w:rPr>
          <w:rFonts w:ascii="Book Antiqua" w:eastAsia="Calibri" w:hAnsi="Book Antiqua" w:cs="Times New Roman"/>
          <w:sz w:val="24"/>
          <w:szCs w:val="24"/>
        </w:rPr>
        <w:t xml:space="preserve"> </w:t>
      </w:r>
    </w:p>
    <w:p w:rsidR="00845756" w:rsidRPr="00845756" w:rsidRDefault="00845756" w:rsidP="00845756">
      <w:pPr>
        <w:spacing w:after="0" w:line="360" w:lineRule="auto"/>
        <w:ind w:left="4248" w:firstLine="708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625100" w:rsidRPr="0006389F" w:rsidRDefault="003F7175" w:rsidP="00FE4241">
      <w:pPr>
        <w:spacing w:before="360" w:after="0" w:line="480" w:lineRule="auto"/>
        <w:jc w:val="center"/>
        <w:rPr>
          <w:rFonts w:ascii="Book Antiqua" w:eastAsia="Calibri" w:hAnsi="Book Antiqua" w:cs="Calibri"/>
          <w:i/>
          <w:color w:val="C00000"/>
          <w:sz w:val="52"/>
          <w:shd w:val="clear" w:color="auto" w:fill="FFFFFF"/>
        </w:rPr>
      </w:pPr>
      <w:r w:rsidRPr="003F7175">
        <w:rPr>
          <w:rFonts w:ascii="Book Antiqua" w:eastAsia="Calibri" w:hAnsi="Book Antiqua" w:cs="Calibri"/>
          <w:i/>
          <w:color w:val="C00000"/>
          <w:sz w:val="52"/>
          <w:shd w:val="clear" w:color="auto" w:fill="FFFFFF"/>
        </w:rPr>
        <w:t xml:space="preserve">Těšíme se na Vaši účast!!! </w:t>
      </w:r>
      <w:r w:rsidRPr="003F7175">
        <w:rPr>
          <w:rFonts w:ascii="Book Antiqua" w:eastAsia="Calibri" w:hAnsi="Book Antiqua" w:cs="Calibri"/>
          <w:i/>
          <w:color w:val="C00000"/>
          <w:sz w:val="52"/>
          <w:shd w:val="clear" w:color="auto" w:fill="FFFFFF"/>
        </w:rPr>
        <w:sym w:font="Wingdings" w:char="F04A"/>
      </w:r>
    </w:p>
    <w:sectPr w:rsidR="00625100" w:rsidRPr="00063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B45C0"/>
    <w:multiLevelType w:val="hybridMultilevel"/>
    <w:tmpl w:val="3A460880"/>
    <w:lvl w:ilvl="0" w:tplc="02F8419A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" w15:restartNumberingAfterBreak="0">
    <w:nsid w:val="0FB71FA4"/>
    <w:multiLevelType w:val="hybridMultilevel"/>
    <w:tmpl w:val="3A46DF90"/>
    <w:lvl w:ilvl="0" w:tplc="02F84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D60C1"/>
    <w:multiLevelType w:val="hybridMultilevel"/>
    <w:tmpl w:val="3C0C0ED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1B12A24"/>
    <w:multiLevelType w:val="hybridMultilevel"/>
    <w:tmpl w:val="9BC6AB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8278D"/>
    <w:multiLevelType w:val="multilevel"/>
    <w:tmpl w:val="187E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C92A05"/>
    <w:multiLevelType w:val="hybridMultilevel"/>
    <w:tmpl w:val="7570B0A4"/>
    <w:lvl w:ilvl="0" w:tplc="02F841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1647ED"/>
    <w:multiLevelType w:val="multilevel"/>
    <w:tmpl w:val="187E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8B6BA1"/>
    <w:multiLevelType w:val="hybridMultilevel"/>
    <w:tmpl w:val="B10CC8E8"/>
    <w:lvl w:ilvl="0" w:tplc="02F8419A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 w15:restartNumberingAfterBreak="0">
    <w:nsid w:val="464D369C"/>
    <w:multiLevelType w:val="hybridMultilevel"/>
    <w:tmpl w:val="5852DEC2"/>
    <w:lvl w:ilvl="0" w:tplc="02F84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9044A"/>
    <w:multiLevelType w:val="hybridMultilevel"/>
    <w:tmpl w:val="5032FF18"/>
    <w:lvl w:ilvl="0" w:tplc="0405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48D8516D"/>
    <w:multiLevelType w:val="multilevel"/>
    <w:tmpl w:val="EFE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AE32EFB"/>
    <w:multiLevelType w:val="hybridMultilevel"/>
    <w:tmpl w:val="8E027B3A"/>
    <w:lvl w:ilvl="0" w:tplc="FE4C6E5C">
      <w:start w:val="1"/>
      <w:numFmt w:val="lowerLetter"/>
      <w:lvlText w:val="%1)"/>
      <w:lvlJc w:val="left"/>
      <w:pPr>
        <w:ind w:left="2235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2955" w:hanging="360"/>
      </w:pPr>
    </w:lvl>
    <w:lvl w:ilvl="2" w:tplc="0405001B" w:tentative="1">
      <w:start w:val="1"/>
      <w:numFmt w:val="lowerRoman"/>
      <w:lvlText w:val="%3."/>
      <w:lvlJc w:val="right"/>
      <w:pPr>
        <w:ind w:left="3675" w:hanging="180"/>
      </w:pPr>
    </w:lvl>
    <w:lvl w:ilvl="3" w:tplc="0405000F" w:tentative="1">
      <w:start w:val="1"/>
      <w:numFmt w:val="decimal"/>
      <w:lvlText w:val="%4."/>
      <w:lvlJc w:val="left"/>
      <w:pPr>
        <w:ind w:left="4395" w:hanging="360"/>
      </w:pPr>
    </w:lvl>
    <w:lvl w:ilvl="4" w:tplc="04050019" w:tentative="1">
      <w:start w:val="1"/>
      <w:numFmt w:val="lowerLetter"/>
      <w:lvlText w:val="%5."/>
      <w:lvlJc w:val="left"/>
      <w:pPr>
        <w:ind w:left="5115" w:hanging="360"/>
      </w:pPr>
    </w:lvl>
    <w:lvl w:ilvl="5" w:tplc="0405001B" w:tentative="1">
      <w:start w:val="1"/>
      <w:numFmt w:val="lowerRoman"/>
      <w:lvlText w:val="%6."/>
      <w:lvlJc w:val="right"/>
      <w:pPr>
        <w:ind w:left="5835" w:hanging="180"/>
      </w:pPr>
    </w:lvl>
    <w:lvl w:ilvl="6" w:tplc="0405000F" w:tentative="1">
      <w:start w:val="1"/>
      <w:numFmt w:val="decimal"/>
      <w:lvlText w:val="%7."/>
      <w:lvlJc w:val="left"/>
      <w:pPr>
        <w:ind w:left="6555" w:hanging="360"/>
      </w:pPr>
    </w:lvl>
    <w:lvl w:ilvl="7" w:tplc="04050019" w:tentative="1">
      <w:start w:val="1"/>
      <w:numFmt w:val="lowerLetter"/>
      <w:lvlText w:val="%8."/>
      <w:lvlJc w:val="left"/>
      <w:pPr>
        <w:ind w:left="7275" w:hanging="360"/>
      </w:pPr>
    </w:lvl>
    <w:lvl w:ilvl="8" w:tplc="0405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2" w15:restartNumberingAfterBreak="0">
    <w:nsid w:val="57952D3A"/>
    <w:multiLevelType w:val="hybridMultilevel"/>
    <w:tmpl w:val="003422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35C22"/>
    <w:multiLevelType w:val="hybridMultilevel"/>
    <w:tmpl w:val="7E8C3C34"/>
    <w:lvl w:ilvl="0" w:tplc="02F84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60FE4872"/>
    <w:multiLevelType w:val="hybridMultilevel"/>
    <w:tmpl w:val="1D5A4750"/>
    <w:lvl w:ilvl="0" w:tplc="02F8419A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5" w15:restartNumberingAfterBreak="0">
    <w:nsid w:val="619F5E4B"/>
    <w:multiLevelType w:val="hybridMultilevel"/>
    <w:tmpl w:val="6772FD36"/>
    <w:lvl w:ilvl="0" w:tplc="04050017">
      <w:start w:val="1"/>
      <w:numFmt w:val="lowerLetter"/>
      <w:lvlText w:val="%1)"/>
      <w:lvlJc w:val="left"/>
      <w:pPr>
        <w:ind w:left="1500" w:hanging="360"/>
      </w:p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69BB070A"/>
    <w:multiLevelType w:val="hybridMultilevel"/>
    <w:tmpl w:val="7DF8F906"/>
    <w:lvl w:ilvl="0" w:tplc="02F8419A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95" w:hanging="360"/>
      </w:pPr>
      <w:rPr>
        <w:rFonts w:ascii="Wingdings" w:hAnsi="Wingdings" w:hint="default"/>
      </w:rPr>
    </w:lvl>
  </w:abstractNum>
  <w:abstractNum w:abstractNumId="17" w15:restartNumberingAfterBreak="0">
    <w:nsid w:val="6B112FC7"/>
    <w:multiLevelType w:val="hybridMultilevel"/>
    <w:tmpl w:val="3AA4FA26"/>
    <w:lvl w:ilvl="0" w:tplc="02F8419A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sz w:val="28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7F5A7115"/>
    <w:multiLevelType w:val="hybridMultilevel"/>
    <w:tmpl w:val="B21A2256"/>
    <w:lvl w:ilvl="0" w:tplc="096A81F2">
      <w:start w:val="100"/>
      <w:numFmt w:val="decimal"/>
      <w:lvlText w:val="%1"/>
      <w:lvlJc w:val="left"/>
      <w:pPr>
        <w:ind w:left="1533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3" w:hanging="360"/>
      </w:pPr>
    </w:lvl>
    <w:lvl w:ilvl="2" w:tplc="0405001B" w:tentative="1">
      <w:start w:val="1"/>
      <w:numFmt w:val="lowerRoman"/>
      <w:lvlText w:val="%3."/>
      <w:lvlJc w:val="right"/>
      <w:pPr>
        <w:ind w:left="2883" w:hanging="180"/>
      </w:pPr>
    </w:lvl>
    <w:lvl w:ilvl="3" w:tplc="0405000F" w:tentative="1">
      <w:start w:val="1"/>
      <w:numFmt w:val="decimal"/>
      <w:lvlText w:val="%4."/>
      <w:lvlJc w:val="left"/>
      <w:pPr>
        <w:ind w:left="3603" w:hanging="360"/>
      </w:pPr>
    </w:lvl>
    <w:lvl w:ilvl="4" w:tplc="04050019" w:tentative="1">
      <w:start w:val="1"/>
      <w:numFmt w:val="lowerLetter"/>
      <w:lvlText w:val="%5."/>
      <w:lvlJc w:val="left"/>
      <w:pPr>
        <w:ind w:left="4323" w:hanging="360"/>
      </w:pPr>
    </w:lvl>
    <w:lvl w:ilvl="5" w:tplc="0405001B" w:tentative="1">
      <w:start w:val="1"/>
      <w:numFmt w:val="lowerRoman"/>
      <w:lvlText w:val="%6."/>
      <w:lvlJc w:val="right"/>
      <w:pPr>
        <w:ind w:left="5043" w:hanging="180"/>
      </w:pPr>
    </w:lvl>
    <w:lvl w:ilvl="6" w:tplc="0405000F" w:tentative="1">
      <w:start w:val="1"/>
      <w:numFmt w:val="decimal"/>
      <w:lvlText w:val="%7."/>
      <w:lvlJc w:val="left"/>
      <w:pPr>
        <w:ind w:left="5763" w:hanging="360"/>
      </w:pPr>
    </w:lvl>
    <w:lvl w:ilvl="7" w:tplc="04050019" w:tentative="1">
      <w:start w:val="1"/>
      <w:numFmt w:val="lowerLetter"/>
      <w:lvlText w:val="%8."/>
      <w:lvlJc w:val="left"/>
      <w:pPr>
        <w:ind w:left="6483" w:hanging="360"/>
      </w:pPr>
    </w:lvl>
    <w:lvl w:ilvl="8" w:tplc="040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9" w15:restartNumberingAfterBreak="0">
    <w:nsid w:val="7FD867BF"/>
    <w:multiLevelType w:val="hybridMultilevel"/>
    <w:tmpl w:val="143CBEEE"/>
    <w:lvl w:ilvl="0" w:tplc="223E1A8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  <w:sz w:val="28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9"/>
  </w:num>
  <w:num w:numId="4">
    <w:abstractNumId w:val="12"/>
  </w:num>
  <w:num w:numId="5">
    <w:abstractNumId w:val="18"/>
  </w:num>
  <w:num w:numId="6">
    <w:abstractNumId w:val="17"/>
  </w:num>
  <w:num w:numId="7">
    <w:abstractNumId w:val="8"/>
  </w:num>
  <w:num w:numId="8">
    <w:abstractNumId w:val="11"/>
  </w:num>
  <w:num w:numId="9">
    <w:abstractNumId w:val="15"/>
  </w:num>
  <w:num w:numId="10">
    <w:abstractNumId w:val="2"/>
  </w:num>
  <w:num w:numId="11">
    <w:abstractNumId w:val="6"/>
  </w:num>
  <w:num w:numId="12">
    <w:abstractNumId w:val="13"/>
  </w:num>
  <w:num w:numId="13">
    <w:abstractNumId w:val="10"/>
  </w:num>
  <w:num w:numId="14">
    <w:abstractNumId w:val="14"/>
  </w:num>
  <w:num w:numId="15">
    <w:abstractNumId w:val="7"/>
  </w:num>
  <w:num w:numId="16">
    <w:abstractNumId w:val="0"/>
  </w:num>
  <w:num w:numId="17">
    <w:abstractNumId w:val="16"/>
  </w:num>
  <w:num w:numId="18">
    <w:abstractNumId w:val="5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00"/>
    <w:rsid w:val="0006389F"/>
    <w:rsid w:val="00095C51"/>
    <w:rsid w:val="00107073"/>
    <w:rsid w:val="002E10EE"/>
    <w:rsid w:val="002F64F8"/>
    <w:rsid w:val="0032183C"/>
    <w:rsid w:val="00343EB4"/>
    <w:rsid w:val="003F7175"/>
    <w:rsid w:val="00446E56"/>
    <w:rsid w:val="004745CD"/>
    <w:rsid w:val="004E06F8"/>
    <w:rsid w:val="004F7D90"/>
    <w:rsid w:val="00510942"/>
    <w:rsid w:val="005A7C87"/>
    <w:rsid w:val="005C7267"/>
    <w:rsid w:val="00625100"/>
    <w:rsid w:val="00761C7C"/>
    <w:rsid w:val="00770FDF"/>
    <w:rsid w:val="007E4939"/>
    <w:rsid w:val="00817429"/>
    <w:rsid w:val="00845756"/>
    <w:rsid w:val="00855D1C"/>
    <w:rsid w:val="008950D4"/>
    <w:rsid w:val="008A312F"/>
    <w:rsid w:val="008D103F"/>
    <w:rsid w:val="008D722D"/>
    <w:rsid w:val="008D736C"/>
    <w:rsid w:val="009073E5"/>
    <w:rsid w:val="0096530F"/>
    <w:rsid w:val="009848FB"/>
    <w:rsid w:val="00A57356"/>
    <w:rsid w:val="00AD68F7"/>
    <w:rsid w:val="00B81507"/>
    <w:rsid w:val="00B84775"/>
    <w:rsid w:val="00C10FED"/>
    <w:rsid w:val="00D16070"/>
    <w:rsid w:val="00EF66FD"/>
    <w:rsid w:val="00FB5C33"/>
    <w:rsid w:val="00FE4241"/>
    <w:rsid w:val="00FF36AB"/>
    <w:rsid w:val="00FF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6A51"/>
  <w15:docId w15:val="{62FEAAB2-5CE0-40D2-A390-176A624C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81507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84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1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hynyrsko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jnyrsk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Bastl</dc:creator>
  <cp:lastModifiedBy>fujitsu</cp:lastModifiedBy>
  <cp:revision>7</cp:revision>
  <dcterms:created xsi:type="dcterms:W3CDTF">2022-03-31T12:14:00Z</dcterms:created>
  <dcterms:modified xsi:type="dcterms:W3CDTF">2023-04-17T06:50:00Z</dcterms:modified>
</cp:coreProperties>
</file>